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Importunities    </w:t>
      </w:r>
      <w:r>
        <w:t xml:space="preserve">   Imploring    </w:t>
      </w:r>
      <w:r>
        <w:t xml:space="preserve">   Assertion    </w:t>
      </w:r>
      <w:r>
        <w:t xml:space="preserve">   Keen    </w:t>
      </w:r>
      <w:r>
        <w:t xml:space="preserve">   Tumultuously    </w:t>
      </w:r>
      <w:r>
        <w:t xml:space="preserve">   Elusive    </w:t>
      </w:r>
      <w:r>
        <w:t xml:space="preserve">   Repression    </w:t>
      </w:r>
      <w:r>
        <w:t xml:space="preserve">   Forestall    </w:t>
      </w:r>
      <w:r>
        <w:t xml:space="preserve">   Hastened    </w:t>
      </w:r>
      <w:r>
        <w:t xml:space="preserve">   Veiled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</dc:title>
  <dcterms:created xsi:type="dcterms:W3CDTF">2021-10-11T21:16:52Z</dcterms:created>
  <dcterms:modified xsi:type="dcterms:W3CDTF">2021-10-11T21:16:52Z</dcterms:modified>
</cp:coreProperties>
</file>