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ignition    </w:t>
      </w:r>
      <w:r>
        <w:t xml:space="preserve">   chassis    </w:t>
      </w:r>
      <w:r>
        <w:t xml:space="preserve">   piston    </w:t>
      </w:r>
      <w:r>
        <w:t xml:space="preserve">   carburettor    </w:t>
      </w:r>
      <w:r>
        <w:t xml:space="preserve">   distributor    </w:t>
      </w:r>
      <w:r>
        <w:t xml:space="preserve">   silencer    </w:t>
      </w:r>
      <w:r>
        <w:t xml:space="preserve">   alternator    </w:t>
      </w:r>
      <w:r>
        <w:t xml:space="preserve">   radiator    </w:t>
      </w:r>
      <w:r>
        <w:t xml:space="preserve">   fan belt    </w:t>
      </w:r>
      <w:r>
        <w:t xml:space="preserve">   accelerator    </w:t>
      </w:r>
      <w:r>
        <w:t xml:space="preserve">   clutch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Engineers</dc:title>
  <dcterms:created xsi:type="dcterms:W3CDTF">2021-10-11T21:11:52Z</dcterms:created>
  <dcterms:modified xsi:type="dcterms:W3CDTF">2021-10-11T21:11:52Z</dcterms:modified>
</cp:coreProperties>
</file>