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Vocbulary/Crossword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has a 60 degree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uses opposite and adj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angle has a 30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1 is also is congruence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angle has a congruence postulate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1 is a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side is a congruence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angle is a 45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side uses opp and 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1 has the same figuer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angle has an extended circle theorem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congruence is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theorem is in this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angle are vertical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thing has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theorem also has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angle has 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angle has a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another 45 degree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triangle has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angle has a longer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one has a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1 has a similsrity too</w:t>
            </w:r>
          </w:p>
        </w:tc>
      </w:tr>
    </w:tbl>
    <w:p>
      <w:pPr>
        <w:pStyle w:val="WordBankLarge"/>
      </w:pPr>
      <w:r>
        <w:t xml:space="preserve">   SSS    </w:t>
      </w:r>
      <w:r>
        <w:t xml:space="preserve">   30 triangle    </w:t>
      </w:r>
      <w:r>
        <w:t xml:space="preserve">   60 triangle    </w:t>
      </w:r>
      <w:r>
        <w:t xml:space="preserve">   90 triangle    </w:t>
      </w:r>
      <w:r>
        <w:t xml:space="preserve">   vertical angles    </w:t>
      </w:r>
      <w:r>
        <w:t xml:space="preserve">   SAS    </w:t>
      </w:r>
      <w:r>
        <w:t xml:space="preserve">   45 triangle    </w:t>
      </w:r>
      <w:r>
        <w:t xml:space="preserve">   45 triangle    </w:t>
      </w:r>
      <w:r>
        <w:t xml:space="preserve">   90 triangle    </w:t>
      </w:r>
      <w:r>
        <w:t xml:space="preserve">   Angle of reflection    </w:t>
      </w:r>
      <w:r>
        <w:t xml:space="preserve">   AA    </w:t>
      </w:r>
      <w:r>
        <w:t xml:space="preserve">   AAS    </w:t>
      </w:r>
      <w:r>
        <w:t xml:space="preserve">   SSS    </w:t>
      </w:r>
      <w:r>
        <w:t xml:space="preserve">   Inscirbed angle Theorem    </w:t>
      </w:r>
      <w:r>
        <w:t xml:space="preserve">   Similar figures    </w:t>
      </w:r>
      <w:r>
        <w:t xml:space="preserve">   Alternate interior angles    </w:t>
      </w:r>
      <w:r>
        <w:t xml:space="preserve">   indirect measurement    </w:t>
      </w:r>
      <w:r>
        <w:t xml:space="preserve">   Right angle congruence postulate    </w:t>
      </w:r>
      <w:r>
        <w:t xml:space="preserve">   Exterior angles of a circle theorem    </w:t>
      </w:r>
      <w:r>
        <w:t xml:space="preserve">   angle of incidence    </w:t>
      </w:r>
      <w:r>
        <w:t xml:space="preserve">   HYpotenuse    </w:t>
      </w:r>
      <w:r>
        <w:t xml:space="preserve">   tangent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Vocbulary/Crossword</dc:title>
  <dcterms:created xsi:type="dcterms:W3CDTF">2021-10-11T21:19:47Z</dcterms:created>
  <dcterms:modified xsi:type="dcterms:W3CDTF">2021-10-11T21:19:47Z</dcterms:modified>
</cp:coreProperties>
</file>