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viscosity    </w:t>
      </w:r>
      <w:r>
        <w:t xml:space="preserve">   vent    </w:t>
      </w:r>
      <w:r>
        <w:t xml:space="preserve">   subductionzone    </w:t>
      </w:r>
      <w:r>
        <w:t xml:space="preserve">   shieldvolcano    </w:t>
      </w:r>
      <w:r>
        <w:t xml:space="preserve">   pyroclasticmaterial    </w:t>
      </w:r>
      <w:r>
        <w:t xml:space="preserve">   pluton    </w:t>
      </w:r>
      <w:r>
        <w:t xml:space="preserve">   intraplatevolcanism    </w:t>
      </w:r>
      <w:r>
        <w:t xml:space="preserve">   hotspot    </w:t>
      </w:r>
      <w:r>
        <w:t xml:space="preserve">   crater    </w:t>
      </w:r>
      <w:r>
        <w:t xml:space="preserve">   compositevolcano    </w:t>
      </w:r>
      <w:r>
        <w:t xml:space="preserve">   cinderconevolcano    </w:t>
      </w:r>
      <w:r>
        <w:t xml:space="preserve">   caldera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2021-10-11T21:19:28Z</dcterms:created>
  <dcterms:modified xsi:type="dcterms:W3CDTF">2021-10-11T21:19:28Z</dcterms:modified>
</cp:coreProperties>
</file>