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Flow    </w:t>
      </w:r>
      <w:r>
        <w:t xml:space="preserve">   Igneous    </w:t>
      </w:r>
      <w:r>
        <w:t xml:space="preserve">   Ash    </w:t>
      </w:r>
      <w:r>
        <w:t xml:space="preserve">   Minerals    </w:t>
      </w:r>
      <w:r>
        <w:t xml:space="preserve">   Gas    </w:t>
      </w:r>
      <w:r>
        <w:t xml:space="preserve">   Hot    </w:t>
      </w:r>
      <w:r>
        <w:t xml:space="preserve">   Rock    </w:t>
      </w:r>
      <w:r>
        <w:t xml:space="preserve">   Mud    </w:t>
      </w:r>
      <w:r>
        <w:t xml:space="preserve">   Lava    </w:t>
      </w:r>
      <w:r>
        <w:t xml:space="preserve">   California    </w:t>
      </w:r>
      <w:r>
        <w:t xml:space="preserve">   Erupt    </w:t>
      </w:r>
      <w:r>
        <w:t xml:space="preserve">   Melt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 Word Search</dc:title>
  <dcterms:created xsi:type="dcterms:W3CDTF">2021-10-11T21:19:23Z</dcterms:created>
  <dcterms:modified xsi:type="dcterms:W3CDTF">2021-10-11T21:19:23Z</dcterms:modified>
</cp:coreProperties>
</file>