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Mount Pinatubo    </w:t>
      </w:r>
      <w:r>
        <w:t xml:space="preserve">   Nevado del Ruiz    </w:t>
      </w:r>
      <w:r>
        <w:t xml:space="preserve">   Thera    </w:t>
      </w:r>
      <w:r>
        <w:t xml:space="preserve">   Mount Pelée    </w:t>
      </w:r>
      <w:r>
        <w:t xml:space="preserve">   Eyjafjallajokull    </w:t>
      </w:r>
      <w:r>
        <w:t xml:space="preserve">   Mauna Loa    </w:t>
      </w:r>
      <w:r>
        <w:t xml:space="preserve">   Mount Tambora    </w:t>
      </w:r>
      <w:r>
        <w:t xml:space="preserve">   Mount St. Helens    </w:t>
      </w:r>
      <w:r>
        <w:t xml:space="preserve">   Krakatoa    </w:t>
      </w:r>
      <w:r>
        <w:t xml:space="preserve">   Mount Vesuvius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</dc:title>
  <dcterms:created xsi:type="dcterms:W3CDTF">2021-10-11T21:21:19Z</dcterms:created>
  <dcterms:modified xsi:type="dcterms:W3CDTF">2021-10-11T21:21:19Z</dcterms:modified>
</cp:coreProperties>
</file>