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Main Vent    </w:t>
      </w:r>
      <w:r>
        <w:t xml:space="preserve">   Magma Chamber    </w:t>
      </w:r>
      <w:r>
        <w:t xml:space="preserve">   Composite Cones    </w:t>
      </w:r>
      <w:r>
        <w:t xml:space="preserve">   Cinder Cones    </w:t>
      </w:r>
      <w:r>
        <w:t xml:space="preserve">   Shield    </w:t>
      </w:r>
      <w:r>
        <w:t xml:space="preserve">   Magma    </w:t>
      </w:r>
      <w:r>
        <w:t xml:space="preserve">   Lava    </w:t>
      </w:r>
      <w:r>
        <w:t xml:space="preserve">   Lahar    </w:t>
      </w:r>
      <w:r>
        <w:t xml:space="preserve">   Ash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Volcanos</dc:title>
  <dcterms:created xsi:type="dcterms:W3CDTF">2021-10-10T23:46:57Z</dcterms:created>
  <dcterms:modified xsi:type="dcterms:W3CDTF">2021-10-10T23:46:57Z</dcterms:modified>
</cp:coreProperties>
</file>