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hung parliament    </w:t>
      </w:r>
      <w:r>
        <w:t xml:space="preserve">   manifesto    </w:t>
      </w:r>
      <w:r>
        <w:t xml:space="preserve">   political party    </w:t>
      </w:r>
      <w:r>
        <w:t xml:space="preserve">   government    </w:t>
      </w:r>
      <w:r>
        <w:t xml:space="preserve">   politician    </w:t>
      </w:r>
      <w:r>
        <w:t xml:space="preserve">   candidate    </w:t>
      </w:r>
      <w:r>
        <w:t xml:space="preserve">   constituency    </w:t>
      </w:r>
      <w:r>
        <w:t xml:space="preserve">   polling station    </w:t>
      </w:r>
      <w:r>
        <w:t xml:space="preserve">   election    </w:t>
      </w:r>
      <w:r>
        <w:t xml:space="preserve">   Member of Parliament    </w:t>
      </w:r>
      <w:r>
        <w:t xml:space="preserve">   voter    </w:t>
      </w:r>
      <w:r>
        <w:t xml:space="preserve">   general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</dc:title>
  <dcterms:created xsi:type="dcterms:W3CDTF">2021-10-11T21:21:45Z</dcterms:created>
  <dcterms:modified xsi:type="dcterms:W3CDTF">2021-10-11T21:21:45Z</dcterms:modified>
</cp:coreProperties>
</file>