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Voting - September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Ballot    </w:t>
      </w:r>
      <w:r>
        <w:t xml:space="preserve">   Campaign    </w:t>
      </w:r>
      <w:r>
        <w:t xml:space="preserve">   Candidate    </w:t>
      </w:r>
      <w:r>
        <w:t xml:space="preserve">   Choice    </w:t>
      </w:r>
      <w:r>
        <w:t xml:space="preserve">   Decision    </w:t>
      </w:r>
      <w:r>
        <w:t xml:space="preserve">   Democracy    </w:t>
      </w:r>
      <w:r>
        <w:t xml:space="preserve">   Election    </w:t>
      </w:r>
      <w:r>
        <w:t xml:space="preserve">   Electorate    </w:t>
      </w:r>
      <w:r>
        <w:t xml:space="preserve">   General Election    </w:t>
      </w:r>
      <w:r>
        <w:t xml:space="preserve">   Local Election    </w:t>
      </w:r>
      <w:r>
        <w:t xml:space="preserve">   Poll    </w:t>
      </w:r>
      <w:r>
        <w:t xml:space="preserve">   Vote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 - September 2017</dc:title>
  <dcterms:created xsi:type="dcterms:W3CDTF">2021-10-11T21:20:42Z</dcterms:created>
  <dcterms:modified xsi:type="dcterms:W3CDTF">2021-10-11T21:20:42Z</dcterms:modified>
</cp:coreProperties>
</file>