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WAQFE JADID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Upbringing    </w:t>
      </w:r>
      <w:r>
        <w:t xml:space="preserve">   Devotion    </w:t>
      </w:r>
      <w:r>
        <w:t xml:space="preserve">   Community    </w:t>
      </w:r>
      <w:r>
        <w:t xml:space="preserve">   Donations    </w:t>
      </w:r>
      <w:r>
        <w:t xml:space="preserve">   Sacrifices    </w:t>
      </w:r>
      <w:r>
        <w:t xml:space="preserve">   Mualimeen    </w:t>
      </w:r>
      <w:r>
        <w:t xml:space="preserve">   Financial    </w:t>
      </w:r>
      <w:r>
        <w:t xml:space="preserve">   Message    </w:t>
      </w:r>
      <w:r>
        <w:t xml:space="preserve">   The New Dedication    </w:t>
      </w:r>
      <w:r>
        <w:t xml:space="preserve">   Spiritual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WAQFE JADID</dc:title>
  <dcterms:created xsi:type="dcterms:W3CDTF">2021-10-11T21:23:31Z</dcterms:created>
  <dcterms:modified xsi:type="dcterms:W3CDTF">2021-10-11T21:23:31Z</dcterms:modified>
</cp:coreProperties>
</file>