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WEEKs 7 &amp;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teaching a person or animal a particular skill or type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quick change in wind speed or wind direction at any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Δδ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polite word of welcome.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Universal Coordinated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people or things grouped together as the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Time in addition to what is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guide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service operated by the authorities to ensure the safety of air traffic.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Universal time coordinated.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an end to or annihilate.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Precision runway approach aid based on two radio beams which together provide pilots with both vertical and horizontal guidance during an approach to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air available to aircraft to fly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for carrying out a process or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Extended period of leisure.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Accompanying another for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filed with the relevant ATC authority about a flight, including its duration, route and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the science or practice of building or flying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who work closely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Exchanging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Phonetic “W”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Taxiway center line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Inclined plane for joining two different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Goods carried on an airplane.</w:t>
            </w:r>
          </w:p>
        </w:tc>
      </w:tr>
    </w:tbl>
    <w:p>
      <w:pPr>
        <w:pStyle w:val="WordBankLarge"/>
      </w:pPr>
      <w:r>
        <w:t xml:space="preserve">   Aeronautical    </w:t>
      </w:r>
      <w:r>
        <w:t xml:space="preserve">   Instrument Landing System    </w:t>
      </w:r>
      <w:r>
        <w:t xml:space="preserve">   Green    </w:t>
      </w:r>
      <w:r>
        <w:t xml:space="preserve">   Whiskey    </w:t>
      </w:r>
      <w:r>
        <w:t xml:space="preserve">   Air Traffic Control    </w:t>
      </w:r>
      <w:r>
        <w:t xml:space="preserve">   Flight Plan    </w:t>
      </w:r>
      <w:r>
        <w:t xml:space="preserve">   Wind Shear    </w:t>
      </w:r>
      <w:r>
        <w:t xml:space="preserve">   Zulu Time    </w:t>
      </w:r>
      <w:r>
        <w:t xml:space="preserve">   Cargo    </w:t>
      </w:r>
      <w:r>
        <w:t xml:space="preserve">   Training    </w:t>
      </w:r>
      <w:r>
        <w:t xml:space="preserve">   First Class    </w:t>
      </w:r>
      <w:r>
        <w:t xml:space="preserve">   Delta    </w:t>
      </w:r>
      <w:r>
        <w:t xml:space="preserve">   Airspace    </w:t>
      </w:r>
      <w:r>
        <w:t xml:space="preserve">   Ramp    </w:t>
      </w:r>
      <w:r>
        <w:t xml:space="preserve">   Overtime    </w:t>
      </w:r>
      <w:r>
        <w:t xml:space="preserve">   Greeting    </w:t>
      </w:r>
      <w:r>
        <w:t xml:space="preserve">   Extinguish    </w:t>
      </w:r>
      <w:r>
        <w:t xml:space="preserve">   Schedule    </w:t>
      </w:r>
      <w:r>
        <w:t xml:space="preserve">   Vacation    </w:t>
      </w:r>
      <w:r>
        <w:t xml:space="preserve">   Zulu Time    </w:t>
      </w:r>
      <w:r>
        <w:t xml:space="preserve">   Marshall    </w:t>
      </w:r>
      <w:r>
        <w:t xml:space="preserve">   Crew    </w:t>
      </w:r>
      <w:r>
        <w:t xml:space="preserve">   Communication    </w:t>
      </w:r>
      <w:r>
        <w:t xml:space="preserve">   Escort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WEEKs 7 &amp; 8</dc:title>
  <dcterms:created xsi:type="dcterms:W3CDTF">2021-10-11T21:45:02Z</dcterms:created>
  <dcterms:modified xsi:type="dcterms:W3CDTF">2021-10-11T21:45:02Z</dcterms:modified>
</cp:coreProperties>
</file>