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WHICH TRANSDUCER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damage my crystal, I will not give you an image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cause a vertical drop-out when one of my crystals is damaged, and I form a blunted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always mean "adjustable" or "multi-focus"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I've got tiny feet, but up to 300 elements on my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Focusing can occur not only during transmission, but also reception.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pattern I transmit is curved then my beam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cause a horizontal drop_out when one of my crystals is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game of darts you aim for the "______"; which is also my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pattern I transmit is sloped than my beam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active elements want to be archers. They brought arrows and their _____ (which is how they are shaped). </w:t>
            </w:r>
          </w:p>
        </w:tc>
      </w:tr>
    </w:tbl>
    <w:p>
      <w:pPr>
        <w:pStyle w:val="WordBankLarge"/>
      </w:pPr>
      <w:r>
        <w:t xml:space="preserve">   annular phased    </w:t>
      </w:r>
      <w:r>
        <w:t xml:space="preserve">   curvilinear    </w:t>
      </w:r>
      <w:r>
        <w:t xml:space="preserve">   mechanical    </w:t>
      </w:r>
      <w:r>
        <w:t xml:space="preserve">   annular phased    </w:t>
      </w:r>
      <w:r>
        <w:t xml:space="preserve">   convex    </w:t>
      </w:r>
      <w:r>
        <w:t xml:space="preserve">   linear phased    </w:t>
      </w:r>
      <w:r>
        <w:t xml:space="preserve">   phased array    </w:t>
      </w:r>
      <w:r>
        <w:t xml:space="preserve">   Focused    </w:t>
      </w:r>
      <w:r>
        <w:t xml:space="preserve">   Steered    </w:t>
      </w:r>
      <w:r>
        <w:t xml:space="preserve">   Dynamic Receive Focusing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TRANSDUCER AM I?</dc:title>
  <dcterms:created xsi:type="dcterms:W3CDTF">2021-10-11T21:53:31Z</dcterms:created>
  <dcterms:modified xsi:type="dcterms:W3CDTF">2021-10-11T21:53:31Z</dcterms:modified>
</cp:coreProperties>
</file>