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belive in one_____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maker of _____and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by the power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and____again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the forgiveness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confess one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christ the only_____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_________,not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suffered_________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with the father and the son 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look foward to the to the__________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and became_____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believe in one,________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 the _____day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accordance with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believe in the_____spirit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giver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who___________from the father and 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and his_________will have no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of all that is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spoken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came down from________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__________and apostolic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under________pilate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to_______the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of the father before all_____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was________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_________,with the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 him all things were_______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ascended into______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from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living and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will come again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 the life of the________to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light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believe in one__________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 us men and 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 our sake he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and he is seated on the ______hand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of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of the virgin______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heaven    </w:t>
      </w:r>
      <w:r>
        <w:t xml:space="preserve">   seen    </w:t>
      </w:r>
      <w:r>
        <w:t xml:space="preserve">   lord    </w:t>
      </w:r>
      <w:r>
        <w:t xml:space="preserve">   begotten    </w:t>
      </w:r>
      <w:r>
        <w:t xml:space="preserve">   age    </w:t>
      </w:r>
      <w:r>
        <w:t xml:space="preserve">   god    </w:t>
      </w:r>
      <w:r>
        <w:t xml:space="preserve">   light    </w:t>
      </w:r>
      <w:r>
        <w:t xml:space="preserve">   god    </w:t>
      </w:r>
      <w:r>
        <w:t xml:space="preserve">   god    </w:t>
      </w:r>
      <w:r>
        <w:t xml:space="preserve">   begotten    </w:t>
      </w:r>
      <w:r>
        <w:t xml:space="preserve">   consubstantial    </w:t>
      </w:r>
      <w:r>
        <w:t xml:space="preserve">   made    </w:t>
      </w:r>
      <w:r>
        <w:t xml:space="preserve">   salvation    </w:t>
      </w:r>
      <w:r>
        <w:t xml:space="preserve">   heaven    </w:t>
      </w:r>
      <w:r>
        <w:t xml:space="preserve">   holy spirit    </w:t>
      </w:r>
      <w:r>
        <w:t xml:space="preserve">   incarnate    </w:t>
      </w:r>
      <w:r>
        <w:t xml:space="preserve">   mary    </w:t>
      </w:r>
      <w:r>
        <w:t xml:space="preserve">   man    </w:t>
      </w:r>
      <w:r>
        <w:t xml:space="preserve">   crucified    </w:t>
      </w:r>
      <w:r>
        <w:t xml:space="preserve">   pontius    </w:t>
      </w:r>
      <w:r>
        <w:t xml:space="preserve">   death    </w:t>
      </w:r>
      <w:r>
        <w:t xml:space="preserve">   buried    </w:t>
      </w:r>
      <w:r>
        <w:t xml:space="preserve">   rose    </w:t>
      </w:r>
      <w:r>
        <w:t xml:space="preserve">   third    </w:t>
      </w:r>
      <w:r>
        <w:t xml:space="preserve">   scriptures    </w:t>
      </w:r>
      <w:r>
        <w:t xml:space="preserve">   heaven    </w:t>
      </w:r>
      <w:r>
        <w:t xml:space="preserve">   right    </w:t>
      </w:r>
      <w:r>
        <w:t xml:space="preserve">   glory    </w:t>
      </w:r>
      <w:r>
        <w:t xml:space="preserve">   judge    </w:t>
      </w:r>
      <w:r>
        <w:t xml:space="preserve">   dead    </w:t>
      </w:r>
      <w:r>
        <w:t xml:space="preserve">   kingdom    </w:t>
      </w:r>
      <w:r>
        <w:t xml:space="preserve">   holy    </w:t>
      </w:r>
      <w:r>
        <w:t xml:space="preserve">   lord    </w:t>
      </w:r>
      <w:r>
        <w:t xml:space="preserve">   life    </w:t>
      </w:r>
      <w:r>
        <w:t xml:space="preserve">   proceeds    </w:t>
      </w:r>
      <w:r>
        <w:t xml:space="preserve">   adored    </w:t>
      </w:r>
      <w:r>
        <w:t xml:space="preserve">   glorified    </w:t>
      </w:r>
      <w:r>
        <w:t xml:space="preserve">   prophets    </w:t>
      </w:r>
      <w:r>
        <w:t xml:space="preserve">   holy    </w:t>
      </w:r>
      <w:r>
        <w:t xml:space="preserve">   catholic    </w:t>
      </w:r>
      <w:r>
        <w:t xml:space="preserve">   baptism    </w:t>
      </w:r>
      <w:r>
        <w:t xml:space="preserve">   sins    </w:t>
      </w:r>
      <w:r>
        <w:t xml:space="preserve">   resurrection    </w:t>
      </w:r>
      <w:r>
        <w:t xml:space="preserve">   dead    </w:t>
      </w:r>
      <w:r>
        <w:t xml:space="preserve">   world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GOD</dc:title>
  <dcterms:created xsi:type="dcterms:W3CDTF">2021-10-11T22:09:52Z</dcterms:created>
  <dcterms:modified xsi:type="dcterms:W3CDTF">2021-10-11T22:09:52Z</dcterms:modified>
</cp:coreProperties>
</file>