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WORLD AIDS DAY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Medium"/>
      </w:pPr>
      <w:r>
        <w:t xml:space="preserve">   PREVENTION    </w:t>
      </w:r>
      <w:r>
        <w:t xml:space="preserve">   BODILYFLUIDS    </w:t>
      </w:r>
      <w:r>
        <w:t xml:space="preserve">   IMMUNESYSTEM    </w:t>
      </w:r>
      <w:r>
        <w:t xml:space="preserve">   AWARENESS    </w:t>
      </w:r>
      <w:r>
        <w:t xml:space="preserve">   SOLIDARITY    </w:t>
      </w:r>
      <w:r>
        <w:t xml:space="preserve">   DECEMBER    </w:t>
      </w:r>
      <w:r>
        <w:t xml:space="preserve">   STIGMA    </w:t>
      </w:r>
      <w:r>
        <w:t xml:space="preserve">   VIRUS    </w:t>
      </w:r>
      <w:r>
        <w:t xml:space="preserve">   HIV    </w:t>
      </w:r>
      <w:r>
        <w:t xml:space="preserve">   AIDS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WORLD AIDS DAY</dc:title>
  <dcterms:created xsi:type="dcterms:W3CDTF">2021-10-11T22:24:58Z</dcterms:created>
  <dcterms:modified xsi:type="dcterms:W3CDTF">2021-10-11T22:24:58Z</dcterms:modified>
</cp:coreProperties>
</file>