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AND 2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RUSSIA    </w:t>
      </w:r>
      <w:r>
        <w:t xml:space="preserve">   UNITED STATES    </w:t>
      </w:r>
      <w:r>
        <w:t xml:space="preserve">   TRENCHES    </w:t>
      </w:r>
      <w:r>
        <w:t xml:space="preserve">   GREAT BRITAIN    </w:t>
      </w:r>
      <w:r>
        <w:t xml:space="preserve">   AGRICULTURAL ADJECTIVE ACT    </w:t>
      </w:r>
      <w:r>
        <w:t xml:space="preserve">   WORLD WAR TWO    </w:t>
      </w:r>
      <w:r>
        <w:t xml:space="preserve">   WORLD WAR ONE    </w:t>
      </w:r>
      <w:r>
        <w:t xml:space="preserve">   CENTRAL POWERS    </w:t>
      </w:r>
      <w:r>
        <w:t xml:space="preserve">   ALLIED POWERS    </w:t>
      </w:r>
      <w:r>
        <w:t xml:space="preserve">   AUSTRIA-HUNGARY    </w:t>
      </w:r>
      <w:r>
        <w:t xml:space="preserve">   RATIONED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AND 2 SEARCH</dc:title>
  <dcterms:created xsi:type="dcterms:W3CDTF">2021-10-11T22:26:40Z</dcterms:created>
  <dcterms:modified xsi:type="dcterms:W3CDTF">2021-10-11T22:26:40Z</dcterms:modified>
</cp:coreProperties>
</file>