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WTW Main Dish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centennial    </w:t>
      </w:r>
      <w:r>
        <w:t xml:space="preserve">   decathlon    </w:t>
      </w:r>
      <w:r>
        <w:t xml:space="preserve">   decimate    </w:t>
      </w:r>
      <w:r>
        <w:t xml:space="preserve">   octagon    </w:t>
      </w:r>
      <w:r>
        <w:t xml:space="preserve">   octave    </w:t>
      </w:r>
      <w:r>
        <w:t xml:space="preserve">   octet    </w:t>
      </w:r>
      <w:r>
        <w:t xml:space="preserve">   pentagon    </w:t>
      </w:r>
      <w:r>
        <w:t xml:space="preserve">   percentage    </w:t>
      </w:r>
      <w:r>
        <w:t xml:space="preserve">   quadruple    </w:t>
      </w:r>
      <w:r>
        <w:t xml:space="preserve">   quintet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 Main Dish</dc:title>
  <dcterms:created xsi:type="dcterms:W3CDTF">2021-10-11T22:30:34Z</dcterms:created>
  <dcterms:modified xsi:type="dcterms:W3CDTF">2021-10-11T22:30:34Z</dcterms:modified>
</cp:coreProperties>
</file>