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Sort 32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tractor    </w:t>
      </w:r>
      <w:r>
        <w:t xml:space="preserve">   interrupt    </w:t>
      </w:r>
      <w:r>
        <w:t xml:space="preserve">   abrupt    </w:t>
      </w:r>
      <w:r>
        <w:t xml:space="preserve">   rupture    </w:t>
      </w:r>
      <w:r>
        <w:t xml:space="preserve">   erupt    </w:t>
      </w:r>
      <w:r>
        <w:t xml:space="preserve">   disrupt    </w:t>
      </w:r>
      <w:r>
        <w:t xml:space="preserve">   progress    </w:t>
      </w:r>
      <w:r>
        <w:t xml:space="preserve">   transgress    </w:t>
      </w:r>
      <w:r>
        <w:t xml:space="preserve">   aggressive    </w:t>
      </w:r>
      <w:r>
        <w:t xml:space="preserve">   egress    </w:t>
      </w:r>
      <w:r>
        <w:t xml:space="preserve">   digress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32</dc:title>
  <dcterms:created xsi:type="dcterms:W3CDTF">2021-10-11T22:32:03Z</dcterms:created>
  <dcterms:modified xsi:type="dcterms:W3CDTF">2021-10-11T22:32:03Z</dcterms:modified>
</cp:coreProperties>
</file>