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WTW Word Search Main Dish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critical    </w:t>
      </w:r>
      <w:r>
        <w:t xml:space="preserve">   criticze    </w:t>
      </w:r>
      <w:r>
        <w:t xml:space="preserve">   except    </w:t>
      </w:r>
      <w:r>
        <w:t xml:space="preserve">   exceptional    </w:t>
      </w:r>
      <w:r>
        <w:t xml:space="preserve">   familiar    </w:t>
      </w:r>
      <w:r>
        <w:t xml:space="preserve">   family    </w:t>
      </w:r>
      <w:r>
        <w:t xml:space="preserve">   nation    </w:t>
      </w:r>
      <w:r>
        <w:t xml:space="preserve">   political    </w:t>
      </w:r>
      <w:r>
        <w:t xml:space="preserve">   public    </w:t>
      </w:r>
      <w:r>
        <w:t xml:space="preserve">   publicity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WTW Word Search Main Dish</dc:title>
  <dcterms:created xsi:type="dcterms:W3CDTF">2021-10-11T22:30:32Z</dcterms:created>
  <dcterms:modified xsi:type="dcterms:W3CDTF">2021-10-11T22:30:32Z</dcterms:modified>
</cp:coreProperties>
</file>