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WW1/Roaring 20s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Division of Labor    </w:t>
      </w:r>
      <w:r>
        <w:t xml:space="preserve">   Langston Hughes    </w:t>
      </w:r>
      <w:r>
        <w:t xml:space="preserve">   Harlem Renaissance    </w:t>
      </w:r>
      <w:r>
        <w:t xml:space="preserve">   Woodrow Wilson    </w:t>
      </w:r>
      <w:r>
        <w:t xml:space="preserve">   World War 1    </w:t>
      </w:r>
      <w:r>
        <w:t xml:space="preserve">   Treaty of Versailles    </w:t>
      </w:r>
      <w:r>
        <w:t xml:space="preserve">   19th amendment    </w:t>
      </w:r>
      <w:r>
        <w:t xml:space="preserve">   Duke Ellington    </w:t>
      </w:r>
      <w:r>
        <w:t xml:space="preserve">   Lusitania    </w:t>
      </w:r>
      <w:r>
        <w:t xml:space="preserve">   Babe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WW1/Roaring 20s Vocabulary</dc:title>
  <dcterms:created xsi:type="dcterms:W3CDTF">2021-10-11T22:32:33Z</dcterms:created>
  <dcterms:modified xsi:type="dcterms:W3CDTF">2021-10-11T22:32:33Z</dcterms:modified>
</cp:coreProperties>
</file>