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  (Appetizer summative)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Authorized the U.S. federal givernment to raise a national army for service in WW1 through 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payment by the losing country in a war to the winner for the damages caused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independent agency of the government of the U.S. created to influence public opinion to support U.S. participation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spreading of ideas about an institution or individual for the purpose  of influencing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law passed on June 15, 1917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whose importation, exportation, or possession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Loyalty and devotion to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Debt securities issued by a government to finance military operations in times if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of aggressive military preparedness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 that brought a formal end to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prohibiting discourse deemed as seditious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promise made by Germany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U.S. government agency established to coordinate the purchase of war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civilian population and activites of a nation whose armed forces are engaged in war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ocean liner that a Germany submarine sank</w:t>
            </w:r>
          </w:p>
        </w:tc>
      </w:tr>
    </w:tbl>
    <w:p>
      <w:pPr>
        <w:pStyle w:val="WordBankLarge"/>
      </w:pPr>
      <w:r>
        <w:t xml:space="preserve">   Militarsim    </w:t>
      </w:r>
      <w:r>
        <w:t xml:space="preserve">   Nationalism    </w:t>
      </w:r>
      <w:r>
        <w:t xml:space="preserve">   Propaganda    </w:t>
      </w:r>
      <w:r>
        <w:t xml:space="preserve">   Contraband    </w:t>
      </w:r>
      <w:r>
        <w:t xml:space="preserve">   Selective Service Act    </w:t>
      </w:r>
      <w:r>
        <w:t xml:space="preserve">   War Industries Board    </w:t>
      </w:r>
      <w:r>
        <w:t xml:space="preserve">   War Bonds    </w:t>
      </w:r>
      <w:r>
        <w:t xml:space="preserve">   Espionage Act    </w:t>
      </w:r>
      <w:r>
        <w:t xml:space="preserve">   Sedition Act    </w:t>
      </w:r>
      <w:r>
        <w:t xml:space="preserve">   Sussex Pledge    </w:t>
      </w:r>
      <w:r>
        <w:t xml:space="preserve">   Committee of Public Information    </w:t>
      </w:r>
      <w:r>
        <w:t xml:space="preserve">   Lusitania    </w:t>
      </w:r>
      <w:r>
        <w:t xml:space="preserve">   Reparations    </w:t>
      </w:r>
      <w:r>
        <w:t xml:space="preserve">   Treaty of Versailles     </w:t>
      </w:r>
      <w:r>
        <w:t xml:space="preserve">   Homefront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 (Appetizer summative)</dc:title>
  <dcterms:created xsi:type="dcterms:W3CDTF">2021-10-11T22:31:53Z</dcterms:created>
  <dcterms:modified xsi:type="dcterms:W3CDTF">2021-10-11T22:31:53Z</dcterms:modified>
</cp:coreProperties>
</file>