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ARTILLERY    </w:t>
      </w:r>
      <w:r>
        <w:t xml:space="preserve">   DIVISION    </w:t>
      </w:r>
      <w:r>
        <w:t xml:space="preserve">   FLAMETHROWERS    </w:t>
      </w:r>
      <w:r>
        <w:t xml:space="preserve">   MACHINE GUNS    </w:t>
      </w:r>
      <w:r>
        <w:t xml:space="preserve">   MORTARS    </w:t>
      </w:r>
      <w:r>
        <w:t xml:space="preserve">   POISON GAS    </w:t>
      </w:r>
      <w:r>
        <w:t xml:space="preserve">   RECRUITS    </w:t>
      </w:r>
      <w:r>
        <w:t xml:space="preserve">   SUBMARINES    </w:t>
      </w:r>
      <w:r>
        <w:t xml:space="preserve">   TANKS    </w:t>
      </w:r>
      <w:r>
        <w:t xml:space="preserve">   AIRCRAFT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2021-10-11T22:31:34Z</dcterms:created>
  <dcterms:modified xsi:type="dcterms:W3CDTF">2021-10-11T22:31:34Z</dcterms:modified>
</cp:coreProperties>
</file>