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cowardice    </w:t>
      </w:r>
      <w:r>
        <w:t xml:space="preserve">   dagger    </w:t>
      </w:r>
      <w:r>
        <w:t xml:space="preserve">   artillery    </w:t>
      </w:r>
      <w:r>
        <w:t xml:space="preserve">   tank    </w:t>
      </w:r>
      <w:r>
        <w:t xml:space="preserve">   animals    </w:t>
      </w:r>
      <w:r>
        <w:t xml:space="preserve">   english    </w:t>
      </w:r>
      <w:r>
        <w:t xml:space="preserve">   german    </w:t>
      </w:r>
      <w:r>
        <w:t xml:space="preserve">   rifle    </w:t>
      </w:r>
      <w:r>
        <w:t xml:space="preserve">   machine gun    </w:t>
      </w:r>
      <w:r>
        <w:t xml:space="preserve">   trench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wordsearch</dc:title>
  <dcterms:created xsi:type="dcterms:W3CDTF">2021-10-11T22:31:33Z</dcterms:created>
  <dcterms:modified xsi:type="dcterms:W3CDTF">2021-10-11T22:31:33Z</dcterms:modified>
</cp:coreProperties>
</file>