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leader who rules a country with absolute power, usually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United states military base on Hawaii that was bumped by Japan bringing the United States into World War 2 Pearl Harbor was attacked on December 7,1941.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Destruction or slaughter on a mass scale, especially caused by fire or nuclear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Wiping out an entire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Military blockade.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Protective measures in case of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Britain's Air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 up military weapons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Approved by Congress in March 1941 the act allowed America Duesouth Londerle's arms or other supplies to Nations considered vital to the defense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countries fighting against the Axis powers i.e Britain, France, USA, Canada, USSR,etc.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Prison camps used under the rule of Adolf Hitler in Nazi Germany. Prisoners were generally starved or worked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military campaign of the Second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Organization founded after World War 2 to prevent international peace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party and leader who suppresses all opposition and control all aspects of peoples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appeasing.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Nazi party and third right in Germany during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appointed for volunteer emergency service in the Navy.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three principal partners in the Axis alliance were Germany, Italy, and Japan.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a special code based on the Navajo language to send messages.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Women's Army Corps.</w:t>
            </w:r>
          </w:p>
        </w:tc>
      </w:tr>
    </w:tbl>
    <w:p>
      <w:pPr>
        <w:pStyle w:val="WordBankLarge"/>
      </w:pPr>
      <w:r>
        <w:t xml:space="preserve">   code talkers    </w:t>
      </w:r>
      <w:r>
        <w:t xml:space="preserve">   Dictator    </w:t>
      </w:r>
      <w:r>
        <w:t xml:space="preserve">   disarmament    </w:t>
      </w:r>
      <w:r>
        <w:t xml:space="preserve">   holocaust    </w:t>
      </w:r>
      <w:r>
        <w:t xml:space="preserve">   pearl harbor     </w:t>
      </w:r>
      <w:r>
        <w:t xml:space="preserve">   Seige    </w:t>
      </w:r>
      <w:r>
        <w:t xml:space="preserve">   Allied Nations    </w:t>
      </w:r>
      <w:r>
        <w:t xml:space="preserve">   Battle of Britain    </w:t>
      </w:r>
      <w:r>
        <w:t xml:space="preserve">   appeasement     </w:t>
      </w:r>
      <w:r>
        <w:t xml:space="preserve">   axis powers    </w:t>
      </w:r>
      <w:r>
        <w:t xml:space="preserve">   Civil defense    </w:t>
      </w:r>
      <w:r>
        <w:t xml:space="preserve">   Concentration camps    </w:t>
      </w:r>
      <w:r>
        <w:t xml:space="preserve">   Genocide    </w:t>
      </w:r>
      <w:r>
        <w:t xml:space="preserve">   Nuetrality Acts    </w:t>
      </w:r>
      <w:r>
        <w:t xml:space="preserve">   Royal Air Force (RAF).    </w:t>
      </w:r>
      <w:r>
        <w:t xml:space="preserve">   Totalitarian    </w:t>
      </w:r>
      <w:r>
        <w:t xml:space="preserve">   United Nation    </w:t>
      </w:r>
      <w:r>
        <w:t xml:space="preserve">   WAVES    </w:t>
      </w:r>
      <w:r>
        <w:t xml:space="preserve">   Adolf hitler    </w:t>
      </w:r>
      <w:r>
        <w:t xml:space="preserve">   WACS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 Puzzle</dc:title>
  <dcterms:created xsi:type="dcterms:W3CDTF">2021-10-11T22:33:06Z</dcterms:created>
  <dcterms:modified xsi:type="dcterms:W3CDTF">2021-10-11T22:33:06Z</dcterms:modified>
</cp:coreProperties>
</file>