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WWI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"Waiting period" where the opposing team cannot overpower the trench.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 What fortress was the scene of the heaviest fighting during the German invasion of Belgium?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Which country made the first declaration of war?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was the name of the first U.S. civilian ship to be sunk by a German submarine?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This warfare sunk American merchant ships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Tactics from the American Civil War did not change to fit this new weopen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How many people died in WWI?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This invention made Trenches hard to overcome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Machine Guns were first used in the?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Military operation that forces attack from a    ditch.</w:t>
            </w:r>
          </w:p>
        </w:tc>
      </w:tr>
    </w:tbl>
    <w:p>
      <w:pPr>
        <w:pStyle w:val="WordBankMedium"/>
      </w:pPr>
      <w:r>
        <w:t xml:space="preserve">   18 Million    </w:t>
      </w:r>
      <w:r>
        <w:t xml:space="preserve">   Trench Warfare    </w:t>
      </w:r>
      <w:r>
        <w:t xml:space="preserve">   Stalemate    </w:t>
      </w:r>
      <w:r>
        <w:t xml:space="preserve">   Civil War    </w:t>
      </w:r>
      <w:r>
        <w:t xml:space="preserve">   Barbed wire    </w:t>
      </w:r>
      <w:r>
        <w:t xml:space="preserve">   Submarine Warfare    </w:t>
      </w:r>
      <w:r>
        <w:t xml:space="preserve">   Austria-Hungary    </w:t>
      </w:r>
      <w:r>
        <w:t xml:space="preserve">   Liege    </w:t>
      </w:r>
      <w:r>
        <w:t xml:space="preserve">   Machine Gun    </w:t>
      </w:r>
      <w:r>
        <w:t xml:space="preserve">   Housatonic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WWI Crossword</dc:title>
  <dcterms:created xsi:type="dcterms:W3CDTF">2021-10-11T22:32:25Z</dcterms:created>
  <dcterms:modified xsi:type="dcterms:W3CDTF">2021-10-11T22:32:25Z</dcterms:modified>
</cp:coreProperties>
</file>