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 Two Moons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houses were all jammed together like a row of birdhouses.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Phoebe's story is a hidden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geyser that Gram can't wait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 worries about her mom every second of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character's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nickname does Gramps give 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bit Gram?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Cadaver's mother's last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Gramps' car danced around the curves in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 is as care-free as Gramps.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city in Kentucky where Sal is from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judge a man until you've walked two moons in his...(what?)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nickname does Gram and Gramps give Phoebe?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friend of the main character is...</w:t>
            </w:r>
          </w:p>
        </w:tc>
      </w:tr>
    </w:tbl>
    <w:p>
      <w:pPr>
        <w:pStyle w:val="WordBankMedium"/>
      </w:pP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Personification    </w:t>
      </w:r>
      <w:r>
        <w:t xml:space="preserve">   Imagery    </w:t>
      </w:r>
      <w:r>
        <w:t xml:space="preserve">   Partridge    </w:t>
      </w:r>
      <w:r>
        <w:t xml:space="preserve">   Bybanks    </w:t>
      </w:r>
      <w:r>
        <w:t xml:space="preserve">   Salamanca    </w:t>
      </w:r>
      <w:r>
        <w:t xml:space="preserve">   Phoebe    </w:t>
      </w:r>
      <w:r>
        <w:t xml:space="preserve">   Moccasins    </w:t>
      </w:r>
      <w:r>
        <w:t xml:space="preserve">   Old Faithful    </w:t>
      </w:r>
      <w:r>
        <w:t xml:space="preserve">   Peeby    </w:t>
      </w:r>
      <w:r>
        <w:t xml:space="preserve">   Gooseberry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Extra Credit</dc:title>
  <dcterms:created xsi:type="dcterms:W3CDTF">2021-10-11T21:23:48Z</dcterms:created>
  <dcterms:modified xsi:type="dcterms:W3CDTF">2021-10-11T21:23:48Z</dcterms:modified>
</cp:coreProperties>
</file>