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battle of the thames    </w:t>
      </w:r>
      <w:r>
        <w:t xml:space="preserve">   hartford convention    </w:t>
      </w:r>
      <w:r>
        <w:t xml:space="preserve">   James Madison    </w:t>
      </w:r>
      <w:r>
        <w:t xml:space="preserve">   treaty of ghent    </w:t>
      </w:r>
      <w:r>
        <w:t xml:space="preserve">   shawnee    </w:t>
      </w:r>
      <w:r>
        <w:t xml:space="preserve">   blockade    </w:t>
      </w:r>
      <w:r>
        <w:t xml:space="preserve">   lake erie    </w:t>
      </w:r>
      <w:r>
        <w:t xml:space="preserve">   impressment    </w:t>
      </w:r>
      <w:r>
        <w:t xml:space="preserve">   louisiana purchase    </w:t>
      </w:r>
      <w:r>
        <w:t xml:space="preserve">   tecuhmseh    </w:t>
      </w:r>
      <w:r>
        <w:t xml:space="preserve">   embargo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2021-10-11T21:25:25Z</dcterms:created>
  <dcterms:modified xsi:type="dcterms:W3CDTF">2021-10-11T21:25:25Z</dcterms:modified>
</cp:coreProperties>
</file>