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Warriors Don't Cry</w:t>
      </w:r>
    </w:p>
    <w:p>
      <w:pPr>
        <w:pStyle w:val="Questions"/>
      </w:pPr>
      <w:r>
        <w:t xml:space="preserve">1. LBAME LLATITPO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RASIRRWO ODT'N RCY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ETHORM LSOI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ROCNDA TALIOTPL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AGRMNAD IDNIA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DOGHTRUO SALRHMAL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ILELTT RCKO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SSNRKAAA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NELCART HGHI OCHOSL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AROS KRPAS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ONOTMMYERG SBU BTTYCOO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ORLAV SUABF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TRTINNOEIGA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CLVII STHGRI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CINNIAICT,N IOHO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Melba Pattillo    </w:t>
      </w:r>
      <w:r>
        <w:t xml:space="preserve">   Warriors Don't Cry    </w:t>
      </w:r>
      <w:r>
        <w:t xml:space="preserve">   Mother Lois    </w:t>
      </w:r>
      <w:r>
        <w:t xml:space="preserve">   Conrad Pattillo    </w:t>
      </w:r>
      <w:r>
        <w:t xml:space="preserve">   Grandma India    </w:t>
      </w:r>
      <w:r>
        <w:t xml:space="preserve">   Thurgood Marshall    </w:t>
      </w:r>
      <w:r>
        <w:t xml:space="preserve">   Little Rock    </w:t>
      </w:r>
      <w:r>
        <w:t xml:space="preserve">   Arkansas    </w:t>
      </w:r>
      <w:r>
        <w:t xml:space="preserve">   Central High School    </w:t>
      </w:r>
      <w:r>
        <w:t xml:space="preserve">   Rosa Parks    </w:t>
      </w:r>
      <w:r>
        <w:t xml:space="preserve">   Montgomery Bus Boycott    </w:t>
      </w:r>
      <w:r>
        <w:t xml:space="preserve">   Orval Fabus    </w:t>
      </w:r>
      <w:r>
        <w:t xml:space="preserve">   Integration    </w:t>
      </w:r>
      <w:r>
        <w:t xml:space="preserve">   Civil Rights    </w:t>
      </w:r>
      <w:r>
        <w:t xml:space="preserve">   Cincinnati, Ohio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Don't Cry</dc:title>
  <dcterms:created xsi:type="dcterms:W3CDTF">2021-10-11T21:25:48Z</dcterms:created>
  <dcterms:modified xsi:type="dcterms:W3CDTF">2021-10-11T21:25:48Z</dcterms:modified>
</cp:coreProperties>
</file>