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Washington Policymaking: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Filibuster    </w:t>
      </w:r>
      <w:r>
        <w:t xml:space="preserve">   Immigration    </w:t>
      </w:r>
      <w:r>
        <w:t xml:space="preserve">   Factions    </w:t>
      </w:r>
      <w:r>
        <w:t xml:space="preserve">   CommitteeJurisdiction    </w:t>
      </w:r>
      <w:r>
        <w:t xml:space="preserve">   EthicsIssue    </w:t>
      </w:r>
      <w:r>
        <w:t xml:space="preserve">   YourIssue    </w:t>
      </w:r>
      <w:r>
        <w:t xml:space="preserve">   WhiteHouseLeaks    </w:t>
      </w:r>
      <w:r>
        <w:t xml:space="preserve">   BorderAdjustmentTax    </w:t>
      </w:r>
      <w:r>
        <w:t xml:space="preserve">   RegulatoryRollback    </w:t>
      </w:r>
      <w:r>
        <w:t xml:space="preserve">   PresidentialTweet    </w:t>
      </w:r>
      <w:r>
        <w:t xml:space="preserve">   RepealAndReplace    </w:t>
      </w:r>
      <w:r>
        <w:t xml:space="preserve">   CourtChallenge    </w:t>
      </w:r>
      <w:r>
        <w:t xml:space="preserve">   ExecutiveOrders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Policymaking: </dc:title>
  <dcterms:created xsi:type="dcterms:W3CDTF">2021-10-11T21:24:49Z</dcterms:created>
  <dcterms:modified xsi:type="dcterms:W3CDTF">2021-10-11T21:24:49Z</dcterms:modified>
</cp:coreProperties>
</file>