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brush    </w:t>
      </w:r>
      <w:r>
        <w:t xml:space="preserve">   conserve    </w:t>
      </w:r>
      <w:r>
        <w:t xml:space="preserve">   drought    </w:t>
      </w:r>
      <w:r>
        <w:t xml:space="preserve">   laundry    </w:t>
      </w:r>
      <w:r>
        <w:t xml:space="preserve">   leaks    </w:t>
      </w:r>
      <w:r>
        <w:t xml:space="preserve">   off    </w:t>
      </w:r>
      <w:r>
        <w:t xml:space="preserve">   survive    </w:t>
      </w:r>
      <w:r>
        <w:t xml:space="preserve">   toilet    </w:t>
      </w:r>
      <w:r>
        <w:t xml:space="preserve">   water    </w:t>
      </w:r>
      <w:r>
        <w:t xml:space="preserve">   wisely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2021-10-11T21:25:56Z</dcterms:created>
  <dcterms:modified xsi:type="dcterms:W3CDTF">2021-10-11T21:25:56Z</dcterms:modified>
</cp:coreProperties>
</file>