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Insecurity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made more difficult if an LIC faces water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children miss due to water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when there is not enough water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metal which pollutes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flowing through India and Bangladesh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waterborne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water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spreads diseases or contains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running through Egypt</w:t>
            </w:r>
          </w:p>
        </w:tc>
      </w:tr>
    </w:tbl>
    <w:p>
      <w:pPr>
        <w:pStyle w:val="WordBankMedium"/>
      </w:pPr>
      <w:r>
        <w:t xml:space="preserve">   Cholera    </w:t>
      </w:r>
      <w:r>
        <w:t xml:space="preserve">   Cadmium    </w:t>
      </w:r>
      <w:r>
        <w:t xml:space="preserve">   Nile    </w:t>
      </w:r>
      <w:r>
        <w:t xml:space="preserve">   Dysentery    </w:t>
      </w:r>
      <w:r>
        <w:t xml:space="preserve">   Abstraction    </w:t>
      </w:r>
      <w:r>
        <w:t xml:space="preserve">   Education    </w:t>
      </w:r>
      <w:r>
        <w:t xml:space="preserve">   Development    </w:t>
      </w:r>
      <w:r>
        <w:t xml:space="preserve">   Contaminated    </w:t>
      </w:r>
      <w:r>
        <w:t xml:space="preserve">   Food insecurity    </w:t>
      </w:r>
      <w:r>
        <w:t xml:space="preserve">   Ganges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Insecurity</dc:title>
  <dcterms:created xsi:type="dcterms:W3CDTF">2021-10-11T21:27:12Z</dcterms:created>
  <dcterms:modified xsi:type="dcterms:W3CDTF">2021-10-11T21:27:12Z</dcterms:modified>
</cp:coreProperties>
</file>