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Miracles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Night    </w:t>
      </w:r>
      <w:r>
        <w:t xml:space="preserve">   Jesus    </w:t>
      </w:r>
      <w:r>
        <w:t xml:space="preserve">   Can't Swim    </w:t>
      </w:r>
      <w:r>
        <w:t xml:space="preserve">   Drowning    </w:t>
      </w:r>
      <w:r>
        <w:t xml:space="preserve">   God    </w:t>
      </w:r>
      <w:r>
        <w:t xml:space="preserve">   Peter    </w:t>
      </w:r>
      <w:r>
        <w:t xml:space="preserve">   Fish    </w:t>
      </w:r>
      <w:r>
        <w:t xml:space="preserve">   Ocean    </w:t>
      </w:r>
      <w:r>
        <w:t xml:space="preserve">   Bible    </w:t>
      </w:r>
      <w:r>
        <w:t xml:space="preserve">   Miracle    </w:t>
      </w:r>
      <w:r>
        <w:t xml:space="preserve">   Walking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Miracles in the Bible</dc:title>
  <dcterms:created xsi:type="dcterms:W3CDTF">2021-10-11T21:27:45Z</dcterms:created>
  <dcterms:modified xsi:type="dcterms:W3CDTF">2021-10-11T21:27:45Z</dcterms:modified>
</cp:coreProperties>
</file>