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desalination    </w:t>
      </w:r>
      <w:r>
        <w:t xml:space="preserve">   NEWater    </w:t>
      </w:r>
      <w:r>
        <w:t xml:space="preserve">   diseases    </w:t>
      </w:r>
      <w:r>
        <w:t xml:space="preserve">   bacteria    </w:t>
      </w:r>
      <w:r>
        <w:t xml:space="preserve">   toxic waste    </w:t>
      </w:r>
      <w:r>
        <w:t xml:space="preserve">   industrial waste    </w:t>
      </w:r>
      <w:r>
        <w:t xml:space="preserve">   litter    </w:t>
      </w:r>
      <w:r>
        <w:t xml:space="preserve">   fertisilers    </w:t>
      </w:r>
      <w:r>
        <w:t xml:space="preserve">   oil spills    </w:t>
      </w:r>
      <w:r>
        <w:t xml:space="preserve">   pesticides    </w:t>
      </w:r>
      <w:r>
        <w:t xml:space="preserve">   sewage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2021-10-11T21:26:40Z</dcterms:created>
  <dcterms:modified xsi:type="dcterms:W3CDTF">2021-10-11T21:26:40Z</dcterms:modified>
</cp:coreProperties>
</file>