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Waters: Sinus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Cardinal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part position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anatomy demonstrated with the inferior aspect visualized free from superimposing alveolar processes and petrous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forms a 37 degree angle with plane of 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align horizontal CR perpendicular to IR centered to exit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distance from MSP to lateral orbital margin on both sides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 the patient's ____ on the vertical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adjust head until ___ is perpendicular to IR</w:t>
            </w:r>
          </w:p>
        </w:tc>
      </w:tr>
    </w:tbl>
    <w:p>
      <w:pPr>
        <w:pStyle w:val="WordBankMedium"/>
      </w:pPr>
      <w:r>
        <w:t xml:space="preserve">   Suspend    </w:t>
      </w:r>
      <w:r>
        <w:t xml:space="preserve">   parietoacanthial    </w:t>
      </w:r>
      <w:r>
        <w:t xml:space="preserve">   acanthion    </w:t>
      </w:r>
      <w:r>
        <w:t xml:space="preserve">   horizontal line    </w:t>
      </w:r>
      <w:r>
        <w:t xml:space="preserve">   MML    </w:t>
      </w:r>
      <w:r>
        <w:t xml:space="preserve">   OML    </w:t>
      </w:r>
      <w:r>
        <w:t xml:space="preserve">   erect    </w:t>
      </w:r>
      <w:r>
        <w:t xml:space="preserve">   maxillary sinuses    </w:t>
      </w:r>
      <w:r>
        <w:t xml:space="preserve">   no rotation    </w:t>
      </w:r>
      <w:r>
        <w:t xml:space="preserve">   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Waters: Sinus</dc:title>
  <dcterms:created xsi:type="dcterms:W3CDTF">2021-10-11T21:27:59Z</dcterms:created>
  <dcterms:modified xsi:type="dcterms:W3CDTF">2021-10-11T21:27:59Z</dcterms:modified>
</cp:coreProperties>
</file>