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communicate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magazine    </w:t>
      </w:r>
      <w:r>
        <w:t xml:space="preserve">   newspaper    </w:t>
      </w:r>
      <w:r>
        <w:t xml:space="preserve">   phone    </w:t>
      </w:r>
      <w:r>
        <w:t xml:space="preserve">   sign language    </w:t>
      </w:r>
      <w:r>
        <w:t xml:space="preserve">   singing    </w:t>
      </w:r>
      <w:r>
        <w:t xml:space="preserve">   smile    </w:t>
      </w:r>
      <w:r>
        <w:t xml:space="preserve">   talk    </w:t>
      </w:r>
      <w:r>
        <w:t xml:space="preserve">   television    </w:t>
      </w:r>
      <w:r>
        <w:t xml:space="preserve">   text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communicate</dc:title>
  <dcterms:created xsi:type="dcterms:W3CDTF">2021-10-11T21:28:37Z</dcterms:created>
  <dcterms:modified xsi:type="dcterms:W3CDTF">2021-10-11T21:28:37Z</dcterms:modified>
</cp:coreProperties>
</file>