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can help you find....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forgiveness    </w:t>
      </w:r>
      <w:r>
        <w:t xml:space="preserve">   relating    </w:t>
      </w:r>
      <w:r>
        <w:t xml:space="preserve">   communication    </w:t>
      </w:r>
      <w:r>
        <w:t xml:space="preserve">   forever    </w:t>
      </w:r>
      <w:r>
        <w:t xml:space="preserve">   happiness    </w:t>
      </w:r>
      <w:r>
        <w:t xml:space="preserve">   hope    </w:t>
      </w:r>
      <w:r>
        <w:t xml:space="preserve">   lasting love    </w:t>
      </w:r>
      <w:r>
        <w:t xml:space="preserve">   balance    </w:t>
      </w:r>
      <w:r>
        <w:t xml:space="preserve">   satisfaction    </w:t>
      </w:r>
      <w:r>
        <w:t xml:space="preserve">   peace    </w:t>
      </w:r>
      <w:r>
        <w:t xml:space="preserve">   joy    </w:t>
      </w:r>
      <w:r>
        <w:t xml:space="preserve">   healing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can help you find....</dc:title>
  <dcterms:created xsi:type="dcterms:W3CDTF">2021-10-11T21:30:56Z</dcterms:created>
  <dcterms:modified xsi:type="dcterms:W3CDTF">2021-10-11T21:30:56Z</dcterms:modified>
</cp:coreProperties>
</file>