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beau    </w:t>
      </w:r>
      <w:r>
        <w:t xml:space="preserve">   bon    </w:t>
      </w:r>
      <w:r>
        <w:t xml:space="preserve">   chaud    </w:t>
      </w:r>
      <w:r>
        <w:t xml:space="preserve">   du brouillard    </w:t>
      </w:r>
      <w:r>
        <w:t xml:space="preserve">   du soleil    </w:t>
      </w:r>
      <w:r>
        <w:t xml:space="preserve">   du vent    </w:t>
      </w:r>
      <w:r>
        <w:t xml:space="preserve">   frais    </w:t>
      </w:r>
      <w:r>
        <w:t xml:space="preserve">   froid    </w:t>
      </w:r>
      <w:r>
        <w:t xml:space="preserve">   mauvais    </w:t>
      </w:r>
      <w:r>
        <w:t xml:space="preserve">   sombre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Expressions</dc:title>
  <dcterms:created xsi:type="dcterms:W3CDTF">2021-10-11T21:31:56Z</dcterms:created>
  <dcterms:modified xsi:type="dcterms:W3CDTF">2021-10-11T21:31:56Z</dcterms:modified>
</cp:coreProperties>
</file>