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Weather data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device for collecting and measuring the amount of rain that falls.</w:t>
            </w:r>
          </w:p>
          <w:p>
            <w:pPr>
              <w:keepLines/>
              <w:pStyle w:val="CluesTiny"/>
            </w:pPr>
            <w:r>
              <w:rPr>
                <w:b w:val="true"/>
                <w:bCs w:val="true"/>
              </w:rPr>
              <w:t xml:space="preserve">5. </w:t>
            </w:r>
            <w:r>
              <w:t xml:space="preserve">Water falling in drops condensed from vapor in the atmosphere.</w:t>
            </w:r>
          </w:p>
          <w:p>
            <w:pPr>
              <w:keepLines/>
              <w:pStyle w:val="CluesTiny"/>
            </w:pPr>
            <w:r>
              <w:rPr>
                <w:b w:val="true"/>
                <w:bCs w:val="true"/>
              </w:rPr>
              <w:t xml:space="preserve">6. </w:t>
            </w:r>
            <w:r>
              <w:t xml:space="preserve">Frozen or partly frozen rain.</w:t>
            </w:r>
          </w:p>
          <w:p>
            <w:pPr>
              <w:keepLines/>
              <w:pStyle w:val="CluesTiny"/>
            </w:pPr>
            <w:r>
              <w:rPr>
                <w:b w:val="true"/>
                <w:bCs w:val="true"/>
              </w:rPr>
              <w:t xml:space="preserve">8. </w:t>
            </w:r>
            <w:r>
              <w:t xml:space="preserve">A storm with a violent wind, in particular a tropical cyclone in the Caribbean.</w:t>
            </w:r>
          </w:p>
          <w:p>
            <w:pPr>
              <w:keepLines/>
              <w:pStyle w:val="CluesTiny"/>
            </w:pPr>
            <w:r>
              <w:rPr>
                <w:b w:val="true"/>
                <w:bCs w:val="true"/>
              </w:rPr>
              <w:t xml:space="preserve">10. </w:t>
            </w:r>
            <w:r>
              <w:t xml:space="preserve">The perceptible natural movement of the air, especially in the form of a current of air blowing from a particular direction.</w:t>
            </w:r>
          </w:p>
        </w:tc>
        <w:tc>
          <w:p>
            <w:pPr>
              <w:pStyle w:val="CluesTiny"/>
            </w:pPr>
            <w:r>
              <w:rPr>
                <w:b w:val="true"/>
                <w:bCs w:val="true"/>
              </w:rPr>
              <w:t xml:space="preserve">Down</w:t>
            </w:r>
          </w:p>
          <w:p>
            <w:pPr>
              <w:keepLines/>
              <w:pStyle w:val="CluesTiny"/>
            </w:pPr>
            <w:r>
              <w:rPr>
                <w:b w:val="true"/>
                <w:bCs w:val="true"/>
              </w:rPr>
              <w:t xml:space="preserve">1. </w:t>
            </w:r>
            <w:r>
              <w:t xml:space="preserve"> 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3. </w:t>
            </w:r>
            <w:r>
              <w:t xml:space="preserve"> The degree or intensity of heat present in a substance or object, especially as expressed according to a comparative scale and shown by a thermometer or perceived by touch.</w:t>
            </w:r>
          </w:p>
          <w:p>
            <w:pPr>
              <w:keepLines/>
              <w:pStyle w:val="CluesTiny"/>
            </w:pPr>
            <w:r>
              <w:rPr>
                <w:b w:val="true"/>
                <w:bCs w:val="true"/>
              </w:rPr>
              <w:t xml:space="preserve">4. </w:t>
            </w:r>
            <w:r>
              <w:t xml:space="preserve">The state of the atmosphere at a place and time as regards heat, dryness, sunshine, wind, rain, etc.</w:t>
            </w:r>
          </w:p>
          <w:p>
            <w:pPr>
              <w:keepLines/>
              <w:pStyle w:val="CluesTiny"/>
            </w:pPr>
            <w:r>
              <w:rPr>
                <w:b w:val="true"/>
                <w:bCs w:val="true"/>
              </w:rPr>
              <w:t xml:space="preserve">7. </w:t>
            </w:r>
            <w:r>
              <w:t xml:space="preserve"> A mobile, destructive vortex of violently rotating winds having the appearance of a funnel-shaped cloud and advancing beneath a large storm system.</w:t>
            </w:r>
          </w:p>
          <w:p>
            <w:pPr>
              <w:keepLines/>
              <w:pStyle w:val="CluesTiny"/>
            </w:pPr>
            <w:r>
              <w:rPr>
                <w:b w:val="true"/>
                <w:bCs w:val="true"/>
              </w:rPr>
              <w:t xml:space="preserve">9. </w:t>
            </w:r>
            <w:r>
              <w:t xml:space="preserve">The weather conditions prevailing in an area in general or over a long period.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data</dc:title>
  <dcterms:created xsi:type="dcterms:W3CDTF">2021-10-11T21:31:49Z</dcterms:created>
  <dcterms:modified xsi:type="dcterms:W3CDTF">2021-10-11T21:31:49Z</dcterms:modified>
</cp:coreProperties>
</file>