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Food and Beverages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describes an event outside of human control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very small fancy cake, biscuit, or sweet, typically made with marzipan and served after a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modern style of cooking that avoids rich, heavy foods and emphasises the freshness of the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refers to food that can be ordered as separate items, rather than part of a set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brings us the eclectic menus that can be found in pubs and clubs around the country; it includes dishes such as pasta, laksa, bangers and mash.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important meal of several ones in a particular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sweet course eaten at the end of a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bar, such as one at a large party, where drinks are sold by the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careful, appreciative tasting of various food, focusing on the gustatory system, the senses, high culinary art and good company.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savoury dish, typically served as an appetizer.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dish of food or a drink taken before a meal or the main course of a meal to stimulate one's appetite.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type of hors d'œuvre held in the fingers and often eaten in one bite.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safe and healthy. It's produced without hazardous pesticides and chemicals, non-essential antibiotics or growth promotion supplements.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cuisine based on one culture, but prepared using ingredients and flavors inherent to another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charge made by a restaurant or hotel for serving wine that has been brought in by a customer.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the dietary standard for Muslim people, as prescribed in the Qur’an (the Muslim scripture).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generally refers to an inexpensive drinking wine served in restaurants.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course of a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strict gluten-free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term used to describe food that complies with the strict dietary standards of traditional Jewish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 type of food served in small bowls at an event.</w:t>
            </w:r>
          </w:p>
        </w:tc>
      </w:tr>
    </w:tbl>
    <w:p>
      <w:pPr>
        <w:pStyle w:val="WordBankLarge"/>
      </w:pPr>
      <w:r>
        <w:t xml:space="preserve">   Nouvelle Cuisine    </w:t>
      </w:r>
      <w:r>
        <w:t xml:space="preserve">   Modern Australian    </w:t>
      </w:r>
      <w:r>
        <w:t xml:space="preserve">   Fusion Food    </w:t>
      </w:r>
      <w:r>
        <w:t xml:space="preserve">   Canape    </w:t>
      </w:r>
      <w:r>
        <w:t xml:space="preserve">   Bowl Food    </w:t>
      </w:r>
      <w:r>
        <w:t xml:space="preserve">   Kosher    </w:t>
      </w:r>
      <w:r>
        <w:t xml:space="preserve">   Halal Food    </w:t>
      </w:r>
      <w:r>
        <w:t xml:space="preserve">   House Wine    </w:t>
      </w:r>
      <w:r>
        <w:t xml:space="preserve">   Cash Bar    </w:t>
      </w:r>
      <w:r>
        <w:t xml:space="preserve">   Coeliac    </w:t>
      </w:r>
      <w:r>
        <w:t xml:space="preserve">   Corkage    </w:t>
      </w:r>
      <w:r>
        <w:t xml:space="preserve">   A La Carte    </w:t>
      </w:r>
      <w:r>
        <w:t xml:space="preserve">   Petit Fours    </w:t>
      </w:r>
      <w:r>
        <w:t xml:space="preserve">   Hors D'œuvre    </w:t>
      </w:r>
      <w:r>
        <w:t xml:space="preserve">   Appetizer    </w:t>
      </w:r>
      <w:r>
        <w:t xml:space="preserve">   Entrée    </w:t>
      </w:r>
      <w:r>
        <w:t xml:space="preserve">   Degustation    </w:t>
      </w:r>
      <w:r>
        <w:t xml:space="preserve">   Dessert    </w:t>
      </w:r>
      <w:r>
        <w:t xml:space="preserve">   Main    </w:t>
      </w:r>
      <w:r>
        <w:t xml:space="preserve">   Sustainably Sourced    </w:t>
      </w:r>
      <w:r>
        <w:t xml:space="preserve">   Act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Food and Beverages</dc:title>
  <dcterms:created xsi:type="dcterms:W3CDTF">2021-10-11T21:35:18Z</dcterms:created>
  <dcterms:modified xsi:type="dcterms:W3CDTF">2021-10-11T21:35:18Z</dcterms:modified>
</cp:coreProperties>
</file>