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Week 4: Backwards and Forwards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procrastinate    </w:t>
      </w:r>
      <w:r>
        <w:t xml:space="preserve">   profess    </w:t>
      </w:r>
      <w:r>
        <w:t xml:space="preserve">   prologue    </w:t>
      </w:r>
      <w:r>
        <w:t xml:space="preserve">   promontory    </w:t>
      </w:r>
      <w:r>
        <w:t xml:space="preserve">   propensity    </w:t>
      </w:r>
      <w:r>
        <w:t xml:space="preserve">   retroactive    </w:t>
      </w:r>
      <w:r>
        <w:t xml:space="preserve">   retrofire    </w:t>
      </w:r>
      <w:r>
        <w:t xml:space="preserve">   retrogress    </w:t>
      </w:r>
      <w:r>
        <w:t xml:space="preserve">   retrospect    </w:t>
      </w:r>
      <w:r>
        <w:t xml:space="preserve">   retrospective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4: Backwards and Forwards</dc:title>
  <dcterms:created xsi:type="dcterms:W3CDTF">2021-10-11T21:39:54Z</dcterms:created>
  <dcterms:modified xsi:type="dcterms:W3CDTF">2021-10-11T21:39:54Z</dcterms:modified>
</cp:coreProperties>
</file>