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Welfare and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confidence    </w:t>
      </w:r>
      <w:r>
        <w:t xml:space="preserve">   protection    </w:t>
      </w:r>
      <w:r>
        <w:t xml:space="preserve">   solutions    </w:t>
      </w:r>
      <w:r>
        <w:t xml:space="preserve">   flexible    </w:t>
      </w:r>
      <w:r>
        <w:t xml:space="preserve">   inclusion    </w:t>
      </w:r>
      <w:r>
        <w:t xml:space="preserve">   equality    </w:t>
      </w:r>
      <w:r>
        <w:t xml:space="preserve">   help    </w:t>
      </w:r>
      <w:r>
        <w:t xml:space="preserve">   pensioners    </w:t>
      </w:r>
      <w:r>
        <w:t xml:space="preserve">   diversity    </w:t>
      </w:r>
      <w:r>
        <w:t xml:space="preserve">   system    </w:t>
      </w:r>
      <w:r>
        <w:t xml:space="preserve">   disability    </w:t>
      </w:r>
      <w:r>
        <w:t xml:space="preserve">   poverty    </w:t>
      </w:r>
      <w:r>
        <w:t xml:space="preserve">   taxes    </w:t>
      </w:r>
      <w:r>
        <w:t xml:space="preserve">   access    </w:t>
      </w:r>
      <w:r>
        <w:t xml:space="preserve">   vulnerable    </w:t>
      </w:r>
      <w:r>
        <w:t xml:space="preserve">   responsibility    </w:t>
      </w:r>
      <w:r>
        <w:t xml:space="preserve">   reform    </w:t>
      </w:r>
      <w:r>
        <w:t xml:space="preserve">   disadvantaged    </w:t>
      </w:r>
      <w:r>
        <w:t xml:space="preserve">   benefits    </w:t>
      </w:r>
      <w:r>
        <w:t xml:space="preserve">   youth    </w:t>
      </w:r>
      <w:r>
        <w:t xml:space="preserve">   credit    </w:t>
      </w:r>
      <w:r>
        <w:t xml:space="preserve">   social    </w:t>
      </w:r>
      <w:r>
        <w:t xml:space="preserve">   security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and Unemployment</dc:title>
  <dcterms:created xsi:type="dcterms:W3CDTF">2021-10-11T21:46:16Z</dcterms:created>
  <dcterms:modified xsi:type="dcterms:W3CDTF">2021-10-11T21:46:16Z</dcterms:modified>
</cp:coreProperties>
</file>