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Werke in die aand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paramedikus    </w:t>
      </w:r>
      <w:r>
        <w:t xml:space="preserve">   petroljoggie    </w:t>
      </w:r>
      <w:r>
        <w:t xml:space="preserve">   visserman    </w:t>
      </w:r>
      <w:r>
        <w:t xml:space="preserve">   sekuriteitsbeampte    </w:t>
      </w:r>
      <w:r>
        <w:t xml:space="preserve">   vlieenier    </w:t>
      </w:r>
      <w:r>
        <w:t xml:space="preserve">   trokbestuurder    </w:t>
      </w:r>
      <w:r>
        <w:t xml:space="preserve">   brandweerman    </w:t>
      </w:r>
      <w:r>
        <w:t xml:space="preserve">   polisieman    </w:t>
      </w:r>
      <w:r>
        <w:t xml:space="preserve">   verpleegster    </w:t>
      </w:r>
      <w:r>
        <w:t xml:space="preserve">   dokter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Werke in die aand</dc:title>
  <dcterms:created xsi:type="dcterms:W3CDTF">2021-10-11T21:47:32Z</dcterms:created>
  <dcterms:modified xsi:type="dcterms:W3CDTF">2021-10-11T21:47:32Z</dcterms:modified>
</cp:coreProperties>
</file>