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Africa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Animism    </w:t>
      </w:r>
      <w:r>
        <w:t xml:space="preserve">   Extended family    </w:t>
      </w:r>
      <w:r>
        <w:t xml:space="preserve">   Age-set    </w:t>
      </w:r>
      <w:r>
        <w:t xml:space="preserve">   Gold    </w:t>
      </w:r>
      <w:r>
        <w:t xml:space="preserve">   Salt    </w:t>
      </w:r>
      <w:r>
        <w:t xml:space="preserve">   Camel    </w:t>
      </w:r>
      <w:r>
        <w:t xml:space="preserve">   Niger River    </w:t>
      </w:r>
      <w:r>
        <w:t xml:space="preserve">   Rifts    </w:t>
      </w:r>
      <w:r>
        <w:t xml:space="preserve">   Nok    </w:t>
      </w:r>
      <w:r>
        <w:t xml:space="preserve">   Sahara    </w:t>
      </w:r>
      <w:r>
        <w:t xml:space="preserve">   Sahel    </w:t>
      </w:r>
      <w:r>
        <w:t xml:space="preserve">   Savanna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Africa Word Search</dc:title>
  <dcterms:created xsi:type="dcterms:W3CDTF">2021-10-11T21:47:00Z</dcterms:created>
  <dcterms:modified xsi:type="dcterms:W3CDTF">2021-10-11T21:47:00Z</dcterms:modified>
</cp:coreProperties>
</file>