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Westing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punishment undergone in token of penitence for sin.</w:t>
            </w:r>
          </w:p>
          <w:p>
            <w:pPr>
              <w:keepLines/>
              <w:pStyle w:val="CluesTiny"/>
            </w:pPr>
            <w:r>
              <w:rPr>
                <w:b w:val="true"/>
                <w:bCs w:val="true"/>
              </w:rPr>
              <w:t xml:space="preserve">4. </w:t>
            </w:r>
            <w:r>
              <w:t xml:space="preserve">a person who knowingly helps another in a crime or wrongdoing, often as a subordinate</w:t>
            </w:r>
          </w:p>
          <w:p>
            <w:pPr>
              <w:keepLines/>
              <w:pStyle w:val="CluesTiny"/>
            </w:pPr>
            <w:r>
              <w:rPr>
                <w:b w:val="true"/>
                <w:bCs w:val="true"/>
              </w:rPr>
              <w:t xml:space="preserve">10. </w:t>
            </w:r>
            <w:r>
              <w:t xml:space="preserve"> yield</w:t>
            </w:r>
          </w:p>
          <w:p>
            <w:pPr>
              <w:keepLines/>
              <w:pStyle w:val="CluesTiny"/>
            </w:pPr>
            <w:r>
              <w:rPr>
                <w:b w:val="true"/>
                <w:bCs w:val="true"/>
              </w:rPr>
              <w:t xml:space="preserve">12. </w:t>
            </w:r>
            <w:r>
              <w:t xml:space="preserve">to recline or lean in a relaxed, lazy, or indolent manner; lounge</w:t>
            </w:r>
          </w:p>
          <w:p>
            <w:pPr>
              <w:keepLines/>
              <w:pStyle w:val="CluesTiny"/>
            </w:pPr>
            <w:r>
              <w:rPr>
                <w:b w:val="true"/>
                <w:bCs w:val="true"/>
              </w:rPr>
              <w:t xml:space="preserve">13. </w:t>
            </w:r>
            <w:r>
              <w:t xml:space="preserve">to choose; select; pick</w:t>
            </w:r>
          </w:p>
          <w:p>
            <w:pPr>
              <w:keepLines/>
              <w:pStyle w:val="CluesTiny"/>
            </w:pPr>
            <w:r>
              <w:rPr>
                <w:b w:val="true"/>
                <w:bCs w:val="true"/>
              </w:rPr>
              <w:t xml:space="preserve">17. </w:t>
            </w:r>
            <w:r>
              <w:t xml:space="preserve">to consult together; compare opinions; carry on a discussion or deliberation</w:t>
            </w:r>
          </w:p>
          <w:p>
            <w:pPr>
              <w:keepLines/>
              <w:pStyle w:val="CluesTiny"/>
            </w:pPr>
            <w:r>
              <w:rPr>
                <w:b w:val="true"/>
                <w:bCs w:val="true"/>
              </w:rPr>
              <w:t xml:space="preserve">18. </w:t>
            </w:r>
            <w:r>
              <w:t xml:space="preserve">generous</w:t>
            </w:r>
          </w:p>
          <w:p>
            <w:pPr>
              <w:keepLines/>
              <w:pStyle w:val="CluesTiny"/>
            </w:pPr>
            <w:r>
              <w:rPr>
                <w:b w:val="true"/>
                <w:bCs w:val="true"/>
              </w:rPr>
              <w:t xml:space="preserve">21. </w:t>
            </w:r>
            <w:r>
              <w:t xml:space="preserve">appetizing</w:t>
            </w:r>
          </w:p>
          <w:p>
            <w:pPr>
              <w:keepLines/>
              <w:pStyle w:val="CluesTiny"/>
            </w:pPr>
            <w:r>
              <w:rPr>
                <w:b w:val="true"/>
                <w:bCs w:val="true"/>
              </w:rPr>
              <w:t xml:space="preserve">23. </w:t>
            </w:r>
            <w:r>
              <w:t xml:space="preserve">stupidly confused; muddled</w:t>
            </w:r>
          </w:p>
          <w:p>
            <w:pPr>
              <w:keepLines/>
              <w:pStyle w:val="CluesTiny"/>
            </w:pPr>
            <w:r>
              <w:rPr>
                <w:b w:val="true"/>
                <w:bCs w:val="true"/>
              </w:rPr>
              <w:t xml:space="preserve">24. </w:t>
            </w:r>
            <w:r>
              <w:t xml:space="preserve">unpleasant or sordid; low; disagreeable</w:t>
            </w:r>
          </w:p>
          <w:p>
            <w:pPr>
              <w:keepLines/>
              <w:pStyle w:val="CluesTiny"/>
            </w:pPr>
            <w:r>
              <w:rPr>
                <w:b w:val="true"/>
                <w:bCs w:val="true"/>
              </w:rPr>
              <w:t xml:space="preserve">25. </w:t>
            </w:r>
            <w:r>
              <w:t xml:space="preserve">angry</w:t>
            </w:r>
          </w:p>
          <w:p>
            <w:pPr>
              <w:keepLines/>
              <w:pStyle w:val="CluesTiny"/>
            </w:pPr>
            <w:r>
              <w:rPr>
                <w:b w:val="true"/>
                <w:bCs w:val="true"/>
              </w:rPr>
              <w:t xml:space="preserve">26. </w:t>
            </w:r>
            <w:r>
              <w:t xml:space="preserve">feeling or showing profound hopelessness, dejection, discouragement, or gloom</w:t>
            </w:r>
          </w:p>
          <w:p>
            <w:pPr>
              <w:keepLines/>
              <w:pStyle w:val="CluesTiny"/>
            </w:pPr>
            <w:r>
              <w:rPr>
                <w:b w:val="true"/>
                <w:bCs w:val="true"/>
              </w:rPr>
              <w:t xml:space="preserve">28. </w:t>
            </w:r>
            <w:r>
              <w:t xml:space="preserve">characterized by an ostentatious display of dignity or importance</w:t>
            </w:r>
          </w:p>
          <w:p>
            <w:pPr>
              <w:keepLines/>
              <w:pStyle w:val="CluesTiny"/>
            </w:pPr>
            <w:r>
              <w:rPr>
                <w:b w:val="true"/>
                <w:bCs w:val="true"/>
              </w:rPr>
              <w:t xml:space="preserve">29. </w:t>
            </w:r>
            <w:r>
              <w:t xml:space="preserve">characterized by defiance; boldly resistant or challenging</w:t>
            </w:r>
          </w:p>
          <w:p>
            <w:pPr>
              <w:keepLines/>
              <w:pStyle w:val="CluesTiny"/>
            </w:pPr>
            <w:r>
              <w:rPr>
                <w:b w:val="true"/>
                <w:bCs w:val="true"/>
              </w:rPr>
              <w:t xml:space="preserve">30. </w:t>
            </w:r>
            <w:r>
              <w:t xml:space="preserve">desiring or seeking vengeance; vindictive</w:t>
            </w:r>
          </w:p>
        </w:tc>
        <w:tc>
          <w:p>
            <w:pPr>
              <w:pStyle w:val="CluesTiny"/>
            </w:pPr>
            <w:r>
              <w:rPr>
                <w:b w:val="true"/>
                <w:bCs w:val="true"/>
              </w:rPr>
              <w:t xml:space="preserve">Down</w:t>
            </w:r>
          </w:p>
          <w:p>
            <w:pPr>
              <w:keepLines/>
              <w:pStyle w:val="CluesTiny"/>
            </w:pPr>
            <w:r>
              <w:rPr>
                <w:b w:val="true"/>
                <w:bCs w:val="true"/>
              </w:rPr>
              <w:t xml:space="preserve">1. </w:t>
            </w:r>
            <w:r>
              <w:t xml:space="preserve">reputed or claimed; alleged</w:t>
            </w:r>
          </w:p>
          <w:p>
            <w:pPr>
              <w:keepLines/>
              <w:pStyle w:val="CluesTiny"/>
            </w:pPr>
            <w:r>
              <w:rPr>
                <w:b w:val="true"/>
                <w:bCs w:val="true"/>
              </w:rPr>
              <w:t xml:space="preserve">2. </w:t>
            </w:r>
            <w:r>
              <w:t xml:space="preserve">characterized by assumption of dignity or importance, especially when exaggerated or undeserved</w:t>
            </w:r>
          </w:p>
          <w:p>
            <w:pPr>
              <w:keepLines/>
              <w:pStyle w:val="CluesTiny"/>
            </w:pPr>
            <w:r>
              <w:rPr>
                <w:b w:val="true"/>
                <w:bCs w:val="true"/>
              </w:rPr>
              <w:t xml:space="preserve">5. </w:t>
            </w:r>
            <w:r>
              <w:t xml:space="preserve">characterized by or showing servile complaisance or deference; fawning</w:t>
            </w:r>
          </w:p>
          <w:p>
            <w:pPr>
              <w:keepLines/>
              <w:pStyle w:val="CluesTiny"/>
            </w:pPr>
            <w:r>
              <w:rPr>
                <w:b w:val="true"/>
                <w:bCs w:val="true"/>
              </w:rPr>
              <w:t xml:space="preserve">6. </w:t>
            </w:r>
            <w:r>
              <w:t xml:space="preserve">to go or move away; retreat; go to or toward a more distant point; withdraw.</w:t>
            </w:r>
          </w:p>
          <w:p>
            <w:pPr>
              <w:keepLines/>
              <w:pStyle w:val="CluesTiny"/>
            </w:pPr>
            <w:r>
              <w:rPr>
                <w:b w:val="true"/>
                <w:bCs w:val="true"/>
              </w:rPr>
              <w:t xml:space="preserve">7. </w:t>
            </w:r>
            <w:r>
              <w:t xml:space="preserve">reprove</w:t>
            </w:r>
          </w:p>
          <w:p>
            <w:pPr>
              <w:keepLines/>
              <w:pStyle w:val="CluesTiny"/>
            </w:pPr>
            <w:r>
              <w:rPr>
                <w:b w:val="true"/>
                <w:bCs w:val="true"/>
              </w:rPr>
              <w:t xml:space="preserve">8. </w:t>
            </w:r>
            <w:r>
              <w:t xml:space="preserve">the practice of taking home food from an employer by a person engaged in domestic service</w:t>
            </w:r>
          </w:p>
          <w:p>
            <w:pPr>
              <w:keepLines/>
              <w:pStyle w:val="CluesTiny"/>
            </w:pPr>
            <w:r>
              <w:rPr>
                <w:b w:val="true"/>
                <w:bCs w:val="true"/>
              </w:rPr>
              <w:t xml:space="preserve">9. </w:t>
            </w:r>
            <w:r>
              <w:t xml:space="preserve">a recess or small room adjacent to or opening out of a room</w:t>
            </w:r>
          </w:p>
          <w:p>
            <w:pPr>
              <w:keepLines/>
              <w:pStyle w:val="CluesTiny"/>
            </w:pPr>
            <w:r>
              <w:rPr>
                <w:b w:val="true"/>
                <w:bCs w:val="true"/>
              </w:rPr>
              <w:t xml:space="preserve">11. </w:t>
            </w:r>
            <w:r>
              <w:t xml:space="preserve">to be stretched or spread out in an unnatural or ungraceful manner</w:t>
            </w:r>
          </w:p>
          <w:p>
            <w:pPr>
              <w:keepLines/>
              <w:pStyle w:val="CluesTiny"/>
            </w:pPr>
            <w:r>
              <w:rPr>
                <w:b w:val="true"/>
                <w:bCs w:val="true"/>
              </w:rPr>
              <w:t xml:space="preserve">14. </w:t>
            </w:r>
            <w:r>
              <w:t xml:space="preserve">Psychiatry. a mental disorder characterized by systematized delusions and the projection of personal conflicts, which are ascribed to the supposed hostility of others, sometimes progressing to disturbances of consciousness and aggressive acts believed to be performed in self-defense or as a mission</w:t>
            </w:r>
          </w:p>
          <w:p>
            <w:pPr>
              <w:keepLines/>
              <w:pStyle w:val="CluesTiny"/>
            </w:pPr>
            <w:r>
              <w:rPr>
                <w:b w:val="true"/>
                <w:bCs w:val="true"/>
              </w:rPr>
              <w:t xml:space="preserve">15. </w:t>
            </w:r>
            <w:r>
              <w:t xml:space="preserve">oversee</w:t>
            </w:r>
          </w:p>
          <w:p>
            <w:pPr>
              <w:keepLines/>
              <w:pStyle w:val="CluesTiny"/>
            </w:pPr>
            <w:r>
              <w:rPr>
                <w:b w:val="true"/>
                <w:bCs w:val="true"/>
              </w:rPr>
              <w:t xml:space="preserve">16. </w:t>
            </w:r>
            <w:r>
              <w:t xml:space="preserve">of solid and sturdy form or build; thick-set and, usually, short</w:t>
            </w:r>
          </w:p>
          <w:p>
            <w:pPr>
              <w:keepLines/>
              <w:pStyle w:val="CluesTiny"/>
            </w:pPr>
            <w:r>
              <w:rPr>
                <w:b w:val="true"/>
                <w:bCs w:val="true"/>
              </w:rPr>
              <w:t xml:space="preserve">19. </w:t>
            </w:r>
            <w:r>
              <w:t xml:space="preserve">capable of being heard; loud enough to be heard; actually heard</w:t>
            </w:r>
          </w:p>
          <w:p>
            <w:pPr>
              <w:keepLines/>
              <w:pStyle w:val="CluesTiny"/>
            </w:pPr>
            <w:r>
              <w:rPr>
                <w:b w:val="true"/>
                <w:bCs w:val="true"/>
              </w:rPr>
              <w:t xml:space="preserve">20. </w:t>
            </w:r>
            <w:r>
              <w:t xml:space="preserve">to hesitate or waver in action, purpose, intent, etc.; give way</w:t>
            </w:r>
          </w:p>
          <w:p>
            <w:pPr>
              <w:keepLines/>
              <w:pStyle w:val="CluesTiny"/>
            </w:pPr>
            <w:r>
              <w:rPr>
                <w:b w:val="true"/>
                <w:bCs w:val="true"/>
              </w:rPr>
              <w:t xml:space="preserve">22. </w:t>
            </w:r>
            <w:r>
              <w:t xml:space="preserve">emitting rays of light; shining; bright</w:t>
            </w:r>
          </w:p>
          <w:p>
            <w:pPr>
              <w:keepLines/>
              <w:pStyle w:val="CluesTiny"/>
            </w:pPr>
            <w:r>
              <w:rPr>
                <w:b w:val="true"/>
                <w:bCs w:val="true"/>
              </w:rPr>
              <w:t xml:space="preserve">27. </w:t>
            </w:r>
            <w:r>
              <w:t xml:space="preserve">cowardly; meanly base; sneaking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Westing Vocab</dc:title>
  <dcterms:created xsi:type="dcterms:W3CDTF">2021-10-11T21:48:03Z</dcterms:created>
  <dcterms:modified xsi:type="dcterms:W3CDTF">2021-10-11T21:48:03Z</dcterms:modified>
</cp:coreProperties>
</file>