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went to California in 1849, in search of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first to settle a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people from one area to another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migrates to another country, usually for permanent residence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defined by a feature or characteristic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status or condition of being a state, especially a state of the U.S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territory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in size and number</w:t>
            </w:r>
          </w:p>
        </w:tc>
      </w:tr>
    </w:tbl>
    <w:p>
      <w:pPr>
        <w:pStyle w:val="WordBankSmall"/>
      </w:pPr>
      <w:r>
        <w:t xml:space="preserve">   49ers    </w:t>
      </w:r>
      <w:r>
        <w:t xml:space="preserve">   Cede    </w:t>
      </w:r>
      <w:r>
        <w:t xml:space="preserve">   Acquire     </w:t>
      </w:r>
      <w:r>
        <w:t xml:space="preserve">   Annex    </w:t>
      </w:r>
      <w:r>
        <w:t xml:space="preserve">   Expansion     </w:t>
      </w:r>
      <w:r>
        <w:t xml:space="preserve">   Pioneer    </w:t>
      </w:r>
      <w:r>
        <w:t xml:space="preserve">   Region    </w:t>
      </w:r>
      <w:r>
        <w:t xml:space="preserve">   Statehood    </w:t>
      </w:r>
      <w:r>
        <w:t xml:space="preserve">   Migration    </w:t>
      </w:r>
      <w:r>
        <w:t xml:space="preserve">   Immigrants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2021-10-11T21:49:15Z</dcterms:created>
  <dcterms:modified xsi:type="dcterms:W3CDTF">2021-10-11T21:49:15Z</dcterms:modified>
</cp:coreProperties>
</file>