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Mr Parrish Taught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FABLE    </w:t>
      </w:r>
      <w:r>
        <w:t xml:space="preserve">   FICTION    </w:t>
      </w:r>
      <w:r>
        <w:t xml:space="preserve">   LEGEND    </w:t>
      </w:r>
      <w:r>
        <w:t xml:space="preserve">   LITERARY GENRE    </w:t>
      </w:r>
      <w:r>
        <w:t xml:space="preserve">   MYSTERY    </w:t>
      </w:r>
      <w:r>
        <w:t xml:space="preserve">   MYTH    </w:t>
      </w:r>
      <w:r>
        <w:t xml:space="preserve">   PLOT    </w:t>
      </w:r>
      <w:r>
        <w:t xml:space="preserve">   SETTING    </w:t>
      </w:r>
      <w:r>
        <w:t xml:space="preserve">   TABLE OF CONTENTS    </w:t>
      </w:r>
      <w:r>
        <w:t xml:space="preserve">   TEXT STRUCTURE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Mr Parrish Taught Me</dc:title>
  <dcterms:created xsi:type="dcterms:W3CDTF">2021-10-11T21:51:28Z</dcterms:created>
  <dcterms:modified xsi:type="dcterms:W3CDTF">2021-10-11T21:51:28Z</dcterms:modified>
</cp:coreProperties>
</file>