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is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Agriculture    </w:t>
      </w:r>
      <w:r>
        <w:t xml:space="preserve">   Biotechnology    </w:t>
      </w:r>
      <w:r>
        <w:t xml:space="preserve">   Nanotechnology    </w:t>
      </w:r>
      <w:r>
        <w:t xml:space="preserve">   Energy&amp;Power    </w:t>
      </w:r>
      <w:r>
        <w:t xml:space="preserve">   Transportation    </w:t>
      </w:r>
      <w:r>
        <w:t xml:space="preserve">   Medical    </w:t>
      </w:r>
      <w:r>
        <w:t xml:space="preserve">   Environmental    </w:t>
      </w:r>
      <w:r>
        <w:t xml:space="preserve">   Construction    </w:t>
      </w:r>
      <w:r>
        <w:t xml:space="preserve">   Manufacturing    </w:t>
      </w:r>
      <w:r>
        <w:t xml:space="preserve">   Information    </w:t>
      </w:r>
      <w:r>
        <w:t xml:space="preserve">   Communications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Technology</dc:title>
  <dcterms:created xsi:type="dcterms:W3CDTF">2021-10-11T21:50:47Z</dcterms:created>
  <dcterms:modified xsi:type="dcterms:W3CDTF">2021-10-11T21:50:47Z</dcterms:modified>
</cp:coreProperties>
</file>