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resilience?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standingup    </w:t>
      </w:r>
      <w:r>
        <w:t xml:space="preserve">   wellbeing    </w:t>
      </w:r>
      <w:r>
        <w:t xml:space="preserve">   strength    </w:t>
      </w:r>
      <w:r>
        <w:t xml:space="preserve">   adapt    </w:t>
      </w:r>
      <w:r>
        <w:t xml:space="preserve">   lessstress    </w:t>
      </w:r>
      <w:r>
        <w:t xml:space="preserve">   cope    </w:t>
      </w:r>
      <w:r>
        <w:t xml:space="preserve">   protective    </w:t>
      </w:r>
      <w:r>
        <w:t xml:space="preserve">   recover    </w:t>
      </w:r>
      <w:r>
        <w:t xml:space="preserve">   elasticity    </w:t>
      </w:r>
      <w:r>
        <w:t xml:space="preserve">   flexibility    </w:t>
      </w:r>
      <w:r>
        <w:t xml:space="preserve">   toughness    </w:t>
      </w:r>
      <w:r>
        <w:t xml:space="preserve">   bounceback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resilience?</dc:title>
  <dcterms:created xsi:type="dcterms:W3CDTF">2021-10-11T21:51:01Z</dcterms:created>
  <dcterms:modified xsi:type="dcterms:W3CDTF">2021-10-11T21:51:01Z</dcterms:modified>
</cp:coreProperties>
</file>