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up our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ammonia    </w:t>
      </w:r>
      <w:r>
        <w:t xml:space="preserve">   gas    </w:t>
      </w:r>
      <w:r>
        <w:t xml:space="preserve">   solar system    </w:t>
      </w:r>
      <w:r>
        <w:t xml:space="preserve">   greenhouse effect    </w:t>
      </w:r>
      <w:r>
        <w:t xml:space="preserve">   sun    </w:t>
      </w:r>
      <w:r>
        <w:t xml:space="preserve">   rock    </w:t>
      </w:r>
      <w:r>
        <w:t xml:space="preserve">   iron    </w:t>
      </w:r>
      <w:r>
        <w:t xml:space="preserve">   outer planets    </w:t>
      </w:r>
      <w:r>
        <w:t xml:space="preserve">   inner planets    </w:t>
      </w:r>
      <w:r>
        <w:t xml:space="preserve">   orbit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jupiter    </w:t>
      </w:r>
      <w:r>
        <w:t xml:space="preserve">   mars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up our Universe</dc:title>
  <dcterms:created xsi:type="dcterms:W3CDTF">2021-10-11T21:51:48Z</dcterms:created>
  <dcterms:modified xsi:type="dcterms:W3CDTF">2021-10-11T21:51:48Z</dcterms:modified>
</cp:coreProperties>
</file>