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"Whatever  After Sink and Swim"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chandelier    </w:t>
      </w:r>
      <w:r>
        <w:t xml:space="preserve">   jerk    </w:t>
      </w:r>
      <w:r>
        <w:t xml:space="preserve">   illuminate    </w:t>
      </w:r>
      <w:r>
        <w:t xml:space="preserve">   shrieking    </w:t>
      </w:r>
      <w:r>
        <w:t xml:space="preserve">   crinkle    </w:t>
      </w:r>
      <w:r>
        <w:t xml:space="preserve">   technically    </w:t>
      </w:r>
      <w:r>
        <w:t xml:space="preserve">   hysterically    </w:t>
      </w:r>
      <w:r>
        <w:t xml:space="preserve">   exploding    </w:t>
      </w:r>
      <w:r>
        <w:t xml:space="preserve">   exhausted    </w:t>
      </w:r>
      <w:r>
        <w:t xml:space="preserve">   ridiculous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"Whatever  After Sink and Swim"</dc:title>
  <dcterms:created xsi:type="dcterms:W3CDTF">2021-10-10T23:52:42Z</dcterms:created>
  <dcterms:modified xsi:type="dcterms:W3CDTF">2021-10-10T23:52:42Z</dcterms:modified>
</cp:coreProperties>
</file>