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the news?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periodical publication containing written information about current events and is often typed in black ink with a white or gray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left behind or stuck.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the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writing included with others in a newspaper, magazine, or other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in a newspaper naming the writer of an article.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Significantly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from one area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one, a substitute.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number of people living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heavy defeat of a sporting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 one's focus.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Considerably    </w:t>
      </w:r>
      <w:r>
        <w:t xml:space="preserve">   Migrated    </w:t>
      </w:r>
      <w:r>
        <w:t xml:space="preserve">   Alternative    </w:t>
      </w:r>
      <w:r>
        <w:t xml:space="preserve">   Recur    </w:t>
      </w:r>
      <w:r>
        <w:t xml:space="preserve">   Distracted    </w:t>
      </w:r>
      <w:r>
        <w:t xml:space="preserve">   Evacuated    </w:t>
      </w:r>
      <w:r>
        <w:t xml:space="preserve">   Headline    </w:t>
      </w:r>
      <w:r>
        <w:t xml:space="preserve">   By-line    </w:t>
      </w:r>
      <w:r>
        <w:t xml:space="preserve">   Stranded    </w:t>
      </w:r>
      <w:r>
        <w:t xml:space="preserve">   Thrashing    </w:t>
      </w:r>
      <w:r>
        <w:t xml:space="preserve">   Article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the news?</dc:title>
  <dcterms:created xsi:type="dcterms:W3CDTF">2021-10-11T21:52:59Z</dcterms:created>
  <dcterms:modified xsi:type="dcterms:W3CDTF">2021-10-11T21:52:59Z</dcterms:modified>
</cp:coreProperties>
</file>